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/>
      </w:pPr>
      <w:r>
        <w:rPr>
          <w:b w:val="1"/>
          <w:bCs w:val="1"/>
          <w:rtl w:val="0"/>
        </w:rPr>
        <w:t>Stavointerier MM s.r.o</w:t>
      </w:r>
      <w:r>
        <w:rPr>
          <w:rtl w:val="0"/>
        </w:rPr>
        <w:t>.</w:t>
      </w:r>
    </w:p>
    <w:p>
      <w:pPr>
        <w:pStyle w:val="Normal.0"/>
        <w:spacing w:after="12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  <w:lang w:val="da-DK"/>
        </w:rPr>
        <w:t xml:space="preserve">O: </w:t>
      </w:r>
      <w:r>
        <w:rPr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27484246</w:t>
      </w:r>
    </w:p>
    <w:p>
      <w:pPr>
        <w:pStyle w:val="Normal.0"/>
        <w:spacing w:after="120"/>
      </w:pPr>
      <w:r>
        <w:rPr>
          <w:rtl w:val="0"/>
        </w:rPr>
        <w:t>Lidick</w:t>
      </w:r>
      <w:r>
        <w:rPr>
          <w:rtl w:val="0"/>
        </w:rPr>
        <w:t xml:space="preserve">á </w:t>
      </w:r>
      <w:r>
        <w:rPr>
          <w:rtl w:val="0"/>
        </w:rPr>
        <w:t>1057</w:t>
      </w:r>
    </w:p>
    <w:p>
      <w:pPr>
        <w:pStyle w:val="Normal.0"/>
        <w:spacing w:after="120"/>
      </w:pPr>
      <w:r>
        <w:rPr>
          <w:rtl w:val="0"/>
        </w:rPr>
        <w:t>580 01 Havl</w:t>
      </w:r>
      <w:r>
        <w:rPr>
          <w:rtl w:val="0"/>
        </w:rPr>
        <w:t>íč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v Brod,</w:t>
      </w:r>
    </w:p>
    <w:p>
      <w:pPr>
        <w:pStyle w:val="Normal.0"/>
        <w:spacing w:after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Odesl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no doporu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/e-mailem </w:t>
      </w:r>
      <w:r>
        <w:rPr>
          <w:i w:val="1"/>
          <w:iCs w:val="1"/>
          <w:vertAlign w:val="superscript"/>
        </w:rPr>
        <w:footnoteReference w:id="1"/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</w:rPr>
        <w:t>Ozn</w:t>
      </w:r>
      <w:r>
        <w:rPr>
          <w:b w:val="1"/>
          <w:bCs w:val="1"/>
          <w:caps w:val="1"/>
          <w:rtl w:val="0"/>
        </w:rPr>
        <w:t>á</w:t>
      </w:r>
      <w:r>
        <w:rPr>
          <w:b w:val="1"/>
          <w:bCs w:val="1"/>
          <w:caps w:val="1"/>
          <w:rtl w:val="0"/>
        </w:rPr>
        <w:t>men</w:t>
      </w:r>
      <w:r>
        <w:rPr>
          <w:b w:val="1"/>
          <w:bCs w:val="1"/>
          <w:caps w:val="1"/>
          <w:rtl w:val="0"/>
        </w:rPr>
        <w:t xml:space="preserve">í </w:t>
      </w:r>
      <w:r>
        <w:rPr>
          <w:b w:val="1"/>
          <w:bCs w:val="1"/>
          <w:caps w:val="1"/>
          <w:rtl w:val="0"/>
        </w:rPr>
        <w:t>o Odstoupen</w:t>
      </w:r>
      <w:r>
        <w:rPr>
          <w:b w:val="1"/>
          <w:bCs w:val="1"/>
          <w:caps w:val="1"/>
          <w:rtl w:val="0"/>
        </w:rPr>
        <w:t xml:space="preserve">í </w:t>
      </w:r>
      <w:r>
        <w:rPr>
          <w:b w:val="1"/>
          <w:bCs w:val="1"/>
          <w:caps w:val="1"/>
          <w:rtl w:val="0"/>
          <w:lang w:val="en-US"/>
        </w:rPr>
        <w:t xml:space="preserve">od SMLOUVY </w:t>
      </w:r>
      <w:r>
        <w:rPr>
          <w:b w:val="1"/>
          <w:bCs w:val="1"/>
          <w:caps w:val="1"/>
          <w:rtl w:val="0"/>
        </w:rPr>
        <w:t xml:space="preserve">– </w:t>
      </w:r>
      <w:r>
        <w:rPr>
          <w:b w:val="1"/>
          <w:bCs w:val="1"/>
          <w:caps w:val="1"/>
          <w:rtl w:val="0"/>
          <w:lang w:val="de-DE"/>
        </w:rPr>
        <w:t>ZBO</w:t>
      </w:r>
      <w:r>
        <w:rPr>
          <w:b w:val="1"/>
          <w:bCs w:val="1"/>
          <w:caps w:val="1"/>
          <w:rtl w:val="0"/>
        </w:rPr>
        <w:t xml:space="preserve">ŽÍ </w:t>
      </w:r>
      <w:r>
        <w:rPr>
          <w:b w:val="1"/>
          <w:bCs w:val="1"/>
          <w:caps w:val="1"/>
          <w:rtl w:val="0"/>
        </w:rPr>
        <w:t>zakoupen</w:t>
      </w:r>
      <w:r>
        <w:rPr>
          <w:b w:val="1"/>
          <w:bCs w:val="1"/>
          <w:caps w:val="1"/>
          <w:rtl w:val="0"/>
          <w:lang w:val="fr-FR"/>
        </w:rPr>
        <w:t xml:space="preserve">é </w:t>
      </w:r>
      <w:r>
        <w:rPr>
          <w:b w:val="1"/>
          <w:bCs w:val="1"/>
          <w:caps w:val="1"/>
          <w:rtl w:val="0"/>
        </w:rPr>
        <w:t>p</w:t>
      </w:r>
      <w:r>
        <w:rPr>
          <w:b w:val="1"/>
          <w:bCs w:val="1"/>
          <w:caps w:val="1"/>
          <w:rtl w:val="0"/>
        </w:rPr>
        <w:t>ř</w:t>
      </w:r>
      <w:r>
        <w:rPr>
          <w:b w:val="1"/>
          <w:bCs w:val="1"/>
          <w:caps w:val="1"/>
          <w:rtl w:val="0"/>
          <w:lang w:val="fr-FR"/>
        </w:rPr>
        <w:t xml:space="preserve">es internet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Dobr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de-DE"/>
        </w:rPr>
        <w:t>den,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dne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(datum objedn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vky) </w:t>
      </w:r>
      <w:r>
        <w:rPr>
          <w:sz w:val="24"/>
          <w:szCs w:val="24"/>
          <w:rtl w:val="0"/>
        </w:rPr>
        <w:t>jsem si 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ednictv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>m 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eho internetov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obchodu na webov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4"/>
          <w:szCs w:val="24"/>
          <w:shd w:val="clear" w:color="auto" w:fill="feffff"/>
          <w:rtl w:val="0"/>
          <w:lang w:val="de-DE"/>
        </w:rPr>
        <w:t>https://</w:t>
      </w:r>
      <w:r>
        <w:rPr>
          <w:sz w:val="24"/>
          <w:szCs w:val="24"/>
          <w:shd w:val="clear" w:color="auto" w:fill="feffff"/>
          <w:rtl w:val="0"/>
        </w:rPr>
        <w:t>www.mmworks.cz</w:t>
      </w:r>
      <w:r>
        <w:rPr>
          <w:sz w:val="24"/>
          <w:szCs w:val="24"/>
          <w:shd w:val="clear" w:color="auto" w:fill="feffff"/>
          <w:rtl w:val="0"/>
        </w:rPr>
        <w:t>/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4"/>
          <w:szCs w:val="24"/>
          <w:rtl w:val="0"/>
        </w:rPr>
        <w:t>objednal/a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zbo</w:t>
      </w:r>
      <w:r>
        <w:rPr>
          <w:sz w:val="24"/>
          <w:szCs w:val="24"/>
          <w:rtl w:val="0"/>
        </w:rPr>
        <w:t>ží ………………………</w:t>
      </w:r>
      <w:r>
        <w:rPr>
          <w:sz w:val="24"/>
          <w:szCs w:val="24"/>
          <w:rtl w:val="0"/>
        </w:rPr>
        <w:t>.. (identifikace 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) (d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 jen </w:t>
      </w:r>
      <w:r>
        <w:rPr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zbo</w:t>
      </w:r>
      <w:r>
        <w:rPr>
          <w:b w:val="1"/>
          <w:bCs w:val="1"/>
          <w:sz w:val="24"/>
          <w:szCs w:val="24"/>
          <w:rtl w:val="0"/>
        </w:rPr>
        <w:t>ží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). Zbo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jsem obdr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el dne </w:t>
      </w:r>
      <w:r>
        <w:rPr>
          <w:sz w:val="24"/>
          <w:szCs w:val="24"/>
          <w:rtl w:val="0"/>
        </w:rPr>
        <w:t>…………</w:t>
      </w:r>
      <w:r>
        <w:rPr>
          <w:sz w:val="24"/>
          <w:szCs w:val="24"/>
          <w:rtl w:val="0"/>
          <w:lang w:val="pt-PT"/>
        </w:rPr>
        <w:t>.. (datum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zbo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ednictv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epravce).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Oznamuji 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mto,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odstupuji od smlouvy o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kupu 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, a to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konn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lh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14 (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trn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cti) dn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ode dne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zbo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dle ustanoven</w:t>
      </w:r>
      <w:r>
        <w:rPr>
          <w:sz w:val="24"/>
          <w:szCs w:val="24"/>
          <w:rtl w:val="0"/>
        </w:rPr>
        <w:t xml:space="preserve">í § </w:t>
      </w:r>
      <w:r>
        <w:rPr>
          <w:sz w:val="24"/>
          <w:szCs w:val="24"/>
          <w:rtl w:val="0"/>
        </w:rPr>
        <w:t>1829 odst. 1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89/2012 Sb.,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ansk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k, v</w:t>
      </w:r>
      <w:r>
        <w:rPr>
          <w:sz w:val="24"/>
          <w:szCs w:val="24"/>
          <w:rtl w:val="0"/>
        </w:rPr>
        <w:t> úč</w:t>
      </w:r>
      <w:r>
        <w:rPr>
          <w:sz w:val="24"/>
          <w:szCs w:val="24"/>
          <w:rtl w:val="0"/>
        </w:rPr>
        <w:t>inn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m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to souvislosti o vr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finan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 čá</w:t>
      </w:r>
      <w:r>
        <w:rPr>
          <w:sz w:val="24"/>
          <w:szCs w:val="24"/>
          <w:rtl w:val="0"/>
        </w:rPr>
        <w:t>stky zaplacen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za 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  <w:lang w:val="en-US"/>
        </w:rPr>
        <w:t>, a to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evodem na m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j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…………………</w:t>
      </w:r>
      <w:r>
        <w:rPr>
          <w:sz w:val="24"/>
          <w:szCs w:val="24"/>
          <w:rtl w:val="0"/>
        </w:rPr>
        <w:t>... (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 xml:space="preserve">slo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tu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sz w:val="24"/>
          <w:szCs w:val="24"/>
          <w:rtl w:val="0"/>
        </w:rPr>
        <w:t>veden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………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banky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).</w:t>
      </w:r>
      <w:r>
        <w:rPr>
          <w:sz w:val="24"/>
          <w:szCs w:val="24"/>
          <w:rtl w:val="0"/>
        </w:rPr>
        <w:t xml:space="preserve">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pozdravem,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46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06"/>
      </w:tblGrid>
      <w:tr>
        <w:tblPrEx>
          <w:shd w:val="clear" w:color="auto" w:fill="cdd4e9"/>
        </w:tblPrEx>
        <w:trPr>
          <w:trHeight w:val="523" w:hRule="atLeast"/>
        </w:trPr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……………………………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.. dne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………………</w:t>
            </w:r>
          </w:p>
        </w:tc>
      </w:tr>
      <w:tr>
        <w:tblPrEx>
          <w:shd w:val="clear" w:color="auto" w:fill="cdd4e9"/>
        </w:tblPrEx>
        <w:trPr>
          <w:trHeight w:val="815" w:hRule="atLeast"/>
        </w:trPr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Normal1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</w:t>
            </w:r>
          </w:p>
        </w:tc>
      </w:tr>
      <w:tr>
        <w:tblPrEx>
          <w:shd w:val="clear" w:color="auto" w:fill="cdd4e9"/>
        </w:tblPrEx>
        <w:trPr>
          <w:trHeight w:val="815" w:hRule="atLeast"/>
        </w:trPr>
        <w:tc>
          <w:tcPr>
            <w:tcW w:type="dxa" w:w="4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:</w:t>
            </w: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Adresa: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i w:val="1"/>
          <w:iCs w:val="1"/>
          <w:vertAlign w:val="superscript"/>
        </w:rPr>
        <w:footnoteRef/>
      </w:r>
      <w:r>
        <w:rPr>
          <w:rFonts w:ascii="Times New Roman" w:hAnsi="Times New Roman"/>
          <w:sz w:val="18"/>
          <w:szCs w:val="18"/>
          <w:rtl w:val="0"/>
        </w:rPr>
        <w:t xml:space="preserve"> </w:t>
      </w:r>
      <w:r>
        <w:rPr>
          <w:rFonts w:cs="Arial Unicode MS" w:eastAsia="Arial Unicode MS"/>
          <w:sz w:val="18"/>
          <w:szCs w:val="18"/>
          <w:rtl w:val="0"/>
        </w:rPr>
        <w:t>Doporu</w:t>
      </w:r>
      <w:r>
        <w:rPr>
          <w:rFonts w:cs="Arial Unicode MS" w:eastAsia="Arial Unicode MS" w:hint="default"/>
          <w:sz w:val="18"/>
          <w:szCs w:val="18"/>
          <w:rtl w:val="0"/>
        </w:rPr>
        <w:t>č</w:t>
      </w:r>
      <w:r>
        <w:rPr>
          <w:rFonts w:cs="Arial Unicode MS" w:eastAsia="Arial Unicode MS"/>
          <w:sz w:val="18"/>
          <w:szCs w:val="18"/>
          <w:rtl w:val="0"/>
        </w:rPr>
        <w:t>ujeme odeslat zp</w:t>
      </w:r>
      <w:r>
        <w:rPr>
          <w:rFonts w:cs="Arial Unicode MS" w:eastAsia="Arial Unicode MS" w:hint="default"/>
          <w:sz w:val="18"/>
          <w:szCs w:val="18"/>
          <w:rtl w:val="0"/>
        </w:rPr>
        <w:t>ů</w:t>
      </w:r>
      <w:r>
        <w:rPr>
          <w:rFonts w:cs="Arial Unicode MS" w:eastAsia="Arial Unicode MS"/>
          <w:sz w:val="18"/>
          <w:szCs w:val="18"/>
          <w:rtl w:val="0"/>
        </w:rPr>
        <w:t>sobem, kter</w:t>
      </w:r>
      <w:r>
        <w:rPr>
          <w:rFonts w:cs="Arial Unicode MS" w:eastAsia="Arial Unicode MS" w:hint="default"/>
          <w:sz w:val="18"/>
          <w:szCs w:val="18"/>
          <w:rtl w:val="0"/>
        </w:rPr>
        <w:t xml:space="preserve">ý </w:t>
      </w:r>
      <w:r>
        <w:rPr>
          <w:rFonts w:cs="Arial Unicode MS" w:eastAsia="Arial Unicode MS"/>
          <w:sz w:val="18"/>
          <w:szCs w:val="18"/>
          <w:rtl w:val="0"/>
        </w:rPr>
        <w:t>umo</w:t>
      </w:r>
      <w:r>
        <w:rPr>
          <w:rFonts w:cs="Arial Unicode MS" w:eastAsia="Arial Unicode MS" w:hint="default"/>
          <w:sz w:val="18"/>
          <w:szCs w:val="18"/>
          <w:rtl w:val="0"/>
        </w:rPr>
        <w:t>ž</w:t>
      </w:r>
      <w:r>
        <w:rPr>
          <w:rFonts w:cs="Arial Unicode MS" w:eastAsia="Arial Unicode MS"/>
          <w:sz w:val="18"/>
          <w:szCs w:val="18"/>
          <w:rtl w:val="0"/>
        </w:rPr>
        <w:t>n</w:t>
      </w:r>
      <w:r>
        <w:rPr>
          <w:rFonts w:cs="Arial Unicode MS" w:eastAsia="Arial Unicode MS" w:hint="default"/>
          <w:sz w:val="18"/>
          <w:szCs w:val="18"/>
          <w:rtl w:val="0"/>
        </w:rPr>
        <w:t xml:space="preserve">í </w:t>
      </w:r>
      <w:r>
        <w:rPr>
          <w:rFonts w:cs="Arial Unicode MS" w:eastAsia="Arial Unicode MS"/>
          <w:sz w:val="18"/>
          <w:szCs w:val="18"/>
          <w:rtl w:val="0"/>
        </w:rPr>
        <w:t>prok</w:t>
      </w:r>
      <w:r>
        <w:rPr>
          <w:rFonts w:cs="Arial Unicode MS" w:eastAsia="Arial Unicode MS" w:hint="default"/>
          <w:sz w:val="18"/>
          <w:szCs w:val="18"/>
          <w:rtl w:val="0"/>
        </w:rPr>
        <w:t>á</w:t>
      </w:r>
      <w:r>
        <w:rPr>
          <w:rFonts w:cs="Arial Unicode MS" w:eastAsia="Arial Unicode MS"/>
          <w:sz w:val="18"/>
          <w:szCs w:val="18"/>
          <w:rtl w:val="0"/>
          <w:lang w:val="de-DE"/>
        </w:rPr>
        <w:t>zat odesl</w:t>
      </w:r>
      <w:r>
        <w:rPr>
          <w:rFonts w:cs="Arial Unicode MS" w:eastAsia="Arial Unicode MS" w:hint="default"/>
          <w:sz w:val="18"/>
          <w:szCs w:val="18"/>
          <w:rtl w:val="0"/>
        </w:rPr>
        <w:t>á</w:t>
      </w:r>
      <w:r>
        <w:rPr>
          <w:rFonts w:cs="Arial Unicode MS" w:eastAsia="Arial Unicode MS"/>
          <w:sz w:val="18"/>
          <w:szCs w:val="18"/>
          <w:rtl w:val="0"/>
        </w:rPr>
        <w:t>n</w:t>
      </w:r>
      <w:r>
        <w:rPr>
          <w:rFonts w:cs="Arial Unicode MS" w:eastAsia="Arial Unicode MS" w:hint="default"/>
          <w:sz w:val="18"/>
          <w:szCs w:val="18"/>
          <w:rtl w:val="0"/>
        </w:rPr>
        <w:t>í</w:t>
      </w:r>
      <w:r>
        <w:rPr>
          <w:rFonts w:cs="Arial Unicode MS" w:eastAsia="Arial Unicode MS"/>
          <w:sz w:val="18"/>
          <w:szCs w:val="18"/>
          <w:rtl w:val="0"/>
        </w:rPr>
        <w:t>. Ozn</w:t>
      </w:r>
      <w:r>
        <w:rPr>
          <w:rFonts w:cs="Arial Unicode MS" w:eastAsia="Arial Unicode MS" w:hint="default"/>
          <w:sz w:val="18"/>
          <w:szCs w:val="18"/>
          <w:rtl w:val="0"/>
        </w:rPr>
        <w:t>á</w:t>
      </w:r>
      <w:r>
        <w:rPr>
          <w:rFonts w:cs="Arial Unicode MS" w:eastAsia="Arial Unicode MS"/>
          <w:sz w:val="18"/>
          <w:szCs w:val="18"/>
          <w:rtl w:val="0"/>
        </w:rPr>
        <w:t>men</w:t>
      </w:r>
      <w:r>
        <w:rPr>
          <w:rFonts w:cs="Arial Unicode MS" w:eastAsia="Arial Unicode MS" w:hint="default"/>
          <w:sz w:val="18"/>
          <w:szCs w:val="18"/>
          <w:rtl w:val="0"/>
        </w:rPr>
        <w:t xml:space="preserve">í </w:t>
      </w:r>
      <w:r>
        <w:rPr>
          <w:rFonts w:cs="Arial Unicode MS" w:eastAsia="Arial Unicode MS"/>
          <w:sz w:val="18"/>
          <w:szCs w:val="18"/>
          <w:rtl w:val="0"/>
        </w:rPr>
        <w:t>o odstoupen</w:t>
      </w:r>
      <w:r>
        <w:rPr>
          <w:rFonts w:cs="Arial Unicode MS" w:eastAsia="Arial Unicode MS" w:hint="default"/>
          <w:sz w:val="18"/>
          <w:szCs w:val="18"/>
          <w:rtl w:val="0"/>
        </w:rPr>
        <w:t xml:space="preserve">í </w:t>
      </w:r>
      <w:r>
        <w:rPr>
          <w:rFonts w:cs="Arial Unicode MS" w:eastAsia="Arial Unicode MS"/>
          <w:sz w:val="18"/>
          <w:szCs w:val="18"/>
          <w:rtl w:val="0"/>
        </w:rPr>
        <w:t>je mo</w:t>
      </w:r>
      <w:r>
        <w:rPr>
          <w:rFonts w:cs="Arial Unicode MS" w:eastAsia="Arial Unicode MS" w:hint="default"/>
          <w:sz w:val="18"/>
          <w:szCs w:val="18"/>
          <w:rtl w:val="0"/>
        </w:rPr>
        <w:t>ž</w:t>
      </w:r>
      <w:r>
        <w:rPr>
          <w:rFonts w:cs="Arial Unicode MS" w:eastAsia="Arial Unicode MS"/>
          <w:sz w:val="18"/>
          <w:szCs w:val="18"/>
          <w:rtl w:val="0"/>
        </w:rPr>
        <w:t>n</w:t>
      </w:r>
      <w:r>
        <w:rPr>
          <w:rFonts w:cs="Arial Unicode MS" w:eastAsia="Arial Unicode MS" w:hint="default"/>
          <w:sz w:val="18"/>
          <w:szCs w:val="18"/>
          <w:rtl w:val="0"/>
          <w:lang w:val="fr-FR"/>
        </w:rPr>
        <w:t xml:space="preserve">é </w:t>
      </w:r>
      <w:r>
        <w:rPr>
          <w:rFonts w:cs="Arial Unicode MS" w:eastAsia="Arial Unicode MS"/>
          <w:sz w:val="18"/>
          <w:szCs w:val="18"/>
          <w:rtl w:val="0"/>
        </w:rPr>
        <w:t>odeslat t</w:t>
      </w:r>
      <w:r>
        <w:rPr>
          <w:rFonts w:cs="Arial Unicode MS" w:eastAsia="Arial Unicode MS" w:hint="default"/>
          <w:sz w:val="18"/>
          <w:szCs w:val="18"/>
          <w:rtl w:val="0"/>
        </w:rPr>
        <w:t xml:space="preserve">éž </w:t>
      </w:r>
      <w:r>
        <w:rPr>
          <w:rFonts w:cs="Arial Unicode MS" w:eastAsia="Arial Unicode MS"/>
          <w:sz w:val="18"/>
          <w:szCs w:val="18"/>
          <w:rtl w:val="0"/>
        </w:rPr>
        <w:t>e-mailem na e-mailovou adresu Prod</w:t>
      </w:r>
      <w:r>
        <w:rPr>
          <w:rFonts w:cs="Arial Unicode MS" w:eastAsia="Arial Unicode MS" w:hint="default"/>
          <w:sz w:val="18"/>
          <w:szCs w:val="18"/>
          <w:rtl w:val="0"/>
        </w:rPr>
        <w:t>á</w:t>
      </w:r>
      <w:r>
        <w:rPr>
          <w:rFonts w:cs="Arial Unicode MS" w:eastAsia="Arial Unicode MS"/>
          <w:sz w:val="18"/>
          <w:szCs w:val="18"/>
          <w:rtl w:val="0"/>
        </w:rPr>
        <w:t>vaj</w:t>
      </w:r>
      <w:r>
        <w:rPr>
          <w:rFonts w:cs="Arial Unicode MS" w:eastAsia="Arial Unicode MS" w:hint="default"/>
          <w:sz w:val="18"/>
          <w:szCs w:val="18"/>
          <w:rtl w:val="0"/>
        </w:rPr>
        <w:t>í</w:t>
      </w:r>
      <w:r>
        <w:rPr>
          <w:rFonts w:cs="Arial Unicode MS" w:eastAsia="Arial Unicode MS"/>
          <w:sz w:val="18"/>
          <w:szCs w:val="18"/>
          <w:rtl w:val="0"/>
        </w:rPr>
        <w:t>c</w:t>
      </w:r>
      <w:r>
        <w:rPr>
          <w:rFonts w:cs="Arial Unicode MS" w:eastAsia="Arial Unicode MS" w:hint="default"/>
          <w:sz w:val="18"/>
          <w:szCs w:val="18"/>
          <w:rtl w:val="0"/>
        </w:rPr>
        <w:t>í</w:t>
      </w:r>
      <w:r>
        <w:rPr>
          <w:rFonts w:cs="Arial Unicode MS" w:eastAsia="Arial Unicode MS"/>
          <w:sz w:val="18"/>
          <w:szCs w:val="18"/>
          <w:rtl w:val="0"/>
        </w:rPr>
        <w:t xml:space="preserve">ho </w:t>
      </w:r>
      <w:r>
        <w:rPr>
          <w:rFonts w:cs="Arial Unicode MS" w:eastAsia="Arial Unicode MS"/>
          <w:sz w:val="18"/>
          <w:szCs w:val="18"/>
          <w:rtl w:val="0"/>
        </w:rPr>
        <w:t xml:space="preserve"> </w:t>
      </w:r>
      <w:r>
        <w:rPr>
          <w:rFonts w:cs="Arial Unicode MS" w:eastAsia="Arial Unicode MS"/>
          <w:sz w:val="18"/>
          <w:szCs w:val="18"/>
          <w:rtl w:val="0"/>
          <w:lang w:val="it-IT"/>
        </w:rPr>
        <w:t>drevenaradost@mmworks.cz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1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